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43778" w14:textId="77777777" w:rsidR="00234035" w:rsidRDefault="009F0136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1B0ED48" w14:textId="77777777" w:rsidR="00234035" w:rsidRDefault="009F0136">
      <w:pPr>
        <w:pStyle w:val="Style5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национального стандарта</w:t>
      </w:r>
    </w:p>
    <w:p w14:paraId="0B8BB236" w14:textId="77777777" w:rsidR="00234035" w:rsidRDefault="009F013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5306074"/>
      <w:r>
        <w:rPr>
          <w:rFonts w:ascii="Times New Roman" w:hAnsi="Times New Roman" w:cs="Times New Roman"/>
          <w:b/>
          <w:sz w:val="28"/>
          <w:szCs w:val="28"/>
        </w:rPr>
        <w:t>СТ РК «</w:t>
      </w:r>
      <w:r>
        <w:rPr>
          <w:rFonts w:ascii="Times New Roman" w:hAnsi="Times New Roman"/>
          <w:b/>
          <w:sz w:val="28"/>
          <w:szCs w:val="28"/>
        </w:rPr>
        <w:t>Оборудование волейбольное. Требования безопасности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bookmarkEnd w:id="0"/>
    <w:p w14:paraId="094066EF" w14:textId="77777777" w:rsidR="00234035" w:rsidRDefault="00234035">
      <w:pPr>
        <w:pStyle w:val="Style5"/>
        <w:widowControl/>
        <w:rPr>
          <w:rFonts w:ascii="Times New Roman" w:hAnsi="Times New Roman" w:cs="Times New Roman"/>
          <w:b/>
          <w:sz w:val="28"/>
          <w:szCs w:val="28"/>
        </w:rPr>
      </w:pPr>
    </w:p>
    <w:p w14:paraId="06B9A3D6" w14:textId="77777777" w:rsidR="00234035" w:rsidRDefault="009F0136">
      <w:pPr>
        <w:pStyle w:val="Style5"/>
        <w:widowControl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Техническое обоснование разработки стандарта </w:t>
      </w:r>
    </w:p>
    <w:p w14:paraId="1ACF0763" w14:textId="32F78D28" w:rsidR="00234035" w:rsidRDefault="009F0136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Настоящий стандарт </w:t>
      </w:r>
      <w:r>
        <w:rPr>
          <w:rFonts w:ascii="Times New Roman" w:hAnsi="Times New Roman"/>
          <w:color w:val="000000"/>
          <w:sz w:val="28"/>
          <w:szCs w:val="28"/>
        </w:rPr>
        <w:t>для обеспечения и с</w:t>
      </w:r>
      <w:r>
        <w:rPr>
          <w:rFonts w:ascii="Times New Roman" w:hAnsi="Times New Roman"/>
          <w:color w:val="000000"/>
          <w:sz w:val="28"/>
          <w:szCs w:val="28"/>
        </w:rPr>
        <w:t>оздания</w:t>
      </w:r>
      <w:r>
        <w:rPr>
          <w:rFonts w:ascii="Times New Roman" w:hAnsi="Times New Roman"/>
          <w:color w:val="000000"/>
          <w:sz w:val="28"/>
          <w:szCs w:val="28"/>
        </w:rPr>
        <w:t xml:space="preserve">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 Нац</w:t>
      </w:r>
      <w:r>
        <w:rPr>
          <w:rFonts w:ascii="Times New Roman" w:hAnsi="Times New Roman"/>
          <w:color w:val="000000"/>
          <w:sz w:val="28"/>
          <w:szCs w:val="28"/>
        </w:rPr>
        <w:t>ионального проекта «Качественное и доступное здравоохранение для каждого гражданина «Здоровая нация» от 12.10.2021 №725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2F7E8C" w14:textId="77777777" w:rsidR="009F0136" w:rsidRDefault="009F0136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разработки настоящего стандарта связана с отсутствием национальных стандартов в области инспекции и оценки соответствия сп</w:t>
      </w:r>
      <w:r>
        <w:rPr>
          <w:rFonts w:ascii="Times New Roman" w:hAnsi="Times New Roman"/>
          <w:sz w:val="28"/>
          <w:szCs w:val="28"/>
        </w:rPr>
        <w:t xml:space="preserve">ортивного </w:t>
      </w:r>
      <w:r>
        <w:rPr>
          <w:rFonts w:ascii="Times New Roman" w:hAnsi="Times New Roman"/>
          <w:sz w:val="28"/>
          <w:szCs w:val="28"/>
        </w:rPr>
        <w:t xml:space="preserve">оборудования. </w:t>
      </w:r>
    </w:p>
    <w:p w14:paraId="135B0EC0" w14:textId="77A00262" w:rsidR="00234035" w:rsidRDefault="009F0136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настоящего стандарта в области</w:t>
      </w:r>
      <w:r>
        <w:rPr>
          <w:rFonts w:ascii="Times New Roman" w:hAnsi="Times New Roman"/>
          <w:sz w:val="28"/>
          <w:szCs w:val="28"/>
        </w:rPr>
        <w:t xml:space="preserve"> спортивного оборудования позволит обеспечить население качественными продукцией и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518E8E" w14:textId="77777777" w:rsidR="00234035" w:rsidRDefault="009F0136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ED696E7" w14:textId="77777777" w:rsidR="00234035" w:rsidRDefault="009F0136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 Основание для разработки стандарта с указанием соответствующего задан</w:t>
      </w:r>
      <w:r>
        <w:rPr>
          <w:b/>
          <w:color w:val="auto"/>
          <w:sz w:val="28"/>
          <w:szCs w:val="28"/>
        </w:rPr>
        <w:t>ия</w:t>
      </w:r>
    </w:p>
    <w:p w14:paraId="09681A67" w14:textId="77777777" w:rsidR="00234035" w:rsidRDefault="009F013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5306343"/>
      <w:r>
        <w:rPr>
          <w:rFonts w:ascii="Times New Roman" w:hAnsi="Times New Roman" w:cs="Times New Roman"/>
          <w:sz w:val="28"/>
          <w:szCs w:val="28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1"/>
    <w:p w14:paraId="79C985E8" w14:textId="77777777" w:rsidR="00234035" w:rsidRDefault="00234035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2300BB" w14:textId="77777777" w:rsidR="00234035" w:rsidRDefault="009F013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14:paraId="30DFCBB1" w14:textId="77777777" w:rsidR="00234035" w:rsidRDefault="009F0136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 устанавливает функциональные требования и требования безопасности для волейбольного оборудования.</w:t>
      </w:r>
    </w:p>
    <w:p w14:paraId="14962344" w14:textId="77777777" w:rsidR="00234035" w:rsidRDefault="009F0136">
      <w:pPr>
        <w:pStyle w:val="formattext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Аспектом стандартизации являются технические требования безопасности оборудования, методы </w:t>
      </w:r>
      <w:r>
        <w:rPr>
          <w:sz w:val="28"/>
          <w:szCs w:val="28"/>
        </w:rPr>
        <w:t>испытаний и маркировка.</w:t>
      </w:r>
      <w:r>
        <w:rPr>
          <w:b/>
          <w:sz w:val="28"/>
          <w:szCs w:val="28"/>
        </w:rPr>
        <w:t xml:space="preserve"> </w:t>
      </w:r>
    </w:p>
    <w:p w14:paraId="5ED392A3" w14:textId="77777777" w:rsidR="00234035" w:rsidRDefault="002340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AD541F" w14:textId="77777777" w:rsidR="00234035" w:rsidRDefault="009F013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техническими регламентами и документами по стандартизации</w:t>
      </w:r>
    </w:p>
    <w:p w14:paraId="15813275" w14:textId="77777777" w:rsidR="00234035" w:rsidRDefault="009F013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не взаимосвязан с техническими регламентами и документами по стандартизации.</w:t>
      </w:r>
    </w:p>
    <w:p w14:paraId="18797C76" w14:textId="77777777" w:rsidR="00234035" w:rsidRDefault="009F013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A87910" w14:textId="77777777" w:rsidR="00234035" w:rsidRDefault="009F013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Предполагаемые пользователи стандарта </w:t>
      </w:r>
    </w:p>
    <w:p w14:paraId="65390525" w14:textId="77777777" w:rsidR="00234035" w:rsidRDefault="009F0136">
      <w:pPr>
        <w:widowControl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>Положения настоящего стандарта подлежат применению м</w:t>
      </w:r>
      <w:r>
        <w:rPr>
          <w:rFonts w:ascii="Times New Roman" w:hAnsi="Times New Roman"/>
          <w:sz w:val="28"/>
          <w:szCs w:val="28"/>
        </w:rPr>
        <w:t>естными исполнительными органами, испытательные лаборатории и инспекционные органы, строительные компании, Министерство Культуры и спорта РК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21E1F"/>
          <w:sz w:val="28"/>
          <w:szCs w:val="28"/>
        </w:rPr>
        <w:t>другими заинтересова</w:t>
      </w:r>
      <w:r>
        <w:rPr>
          <w:rFonts w:ascii="Times New Roman" w:hAnsi="Times New Roman" w:cs="Times New Roman"/>
          <w:color w:val="221E1F"/>
          <w:sz w:val="28"/>
          <w:szCs w:val="28"/>
        </w:rPr>
        <w:t>нными лицами в соответствии с действующим законодательством.</w:t>
      </w:r>
    </w:p>
    <w:p w14:paraId="57874E55" w14:textId="77777777" w:rsidR="00234035" w:rsidRDefault="009F013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 xml:space="preserve"> </w:t>
      </w:r>
    </w:p>
    <w:p w14:paraId="7CD4F050" w14:textId="77777777" w:rsidR="00234035" w:rsidRDefault="009F013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Сведения о рассылке проекта стандарта на согласование</w:t>
      </w:r>
    </w:p>
    <w:p w14:paraId="10141A50" w14:textId="77777777" w:rsidR="00234035" w:rsidRDefault="009F0136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национального стандарта направлен всем заинтересованным государственным органам, техническим комитетам по стандартизации, предприя</w:t>
      </w:r>
      <w:r>
        <w:rPr>
          <w:rFonts w:ascii="Times New Roman" w:hAnsi="Times New Roman" w:cs="Times New Roman"/>
          <w:sz w:val="28"/>
          <w:szCs w:val="28"/>
        </w:rPr>
        <w:t>тиям, организациям и ассоциациям.</w:t>
      </w:r>
    </w:p>
    <w:p w14:paraId="6E421C3E" w14:textId="77777777" w:rsidR="00234035" w:rsidRDefault="00234035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4264AA" w14:textId="77777777" w:rsidR="00234035" w:rsidRDefault="009F013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031CCE90" w14:textId="205B63C8" w:rsidR="00234035" w:rsidRPr="009F0136" w:rsidRDefault="009F0136">
      <w:pPr>
        <w:pStyle w:val="Style5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основной нормативной базы (первоисточ</w:t>
      </w:r>
      <w:r>
        <w:rPr>
          <w:rFonts w:ascii="Times New Roman" w:hAnsi="Times New Roman"/>
          <w:sz w:val="28"/>
          <w:szCs w:val="28"/>
        </w:rPr>
        <w:t>ника) использовался следующий международный стандарт: EN 1271:2014 О</w:t>
      </w:r>
      <w:r w:rsidRPr="009F0136">
        <w:rPr>
          <w:rFonts w:ascii="Times New Roman" w:hAnsi="Times New Roman"/>
          <w:sz w:val="28"/>
          <w:szCs w:val="28"/>
        </w:rPr>
        <w:t>борудование для игровых площадок. Оборудование волейбольное. Функциональные требования и требования безопасности. Методы испытаний (</w:t>
      </w:r>
      <w:r w:rsidRPr="009F0136">
        <w:rPr>
          <w:rFonts w:ascii="Times New Roman" w:hAnsi="Times New Roman"/>
          <w:sz w:val="28"/>
          <w:szCs w:val="28"/>
          <w:lang w:val="en-US"/>
        </w:rPr>
        <w:t>Playing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field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equipment</w:t>
      </w:r>
      <w:r w:rsidRPr="009F0136">
        <w:rPr>
          <w:rFonts w:ascii="Times New Roman" w:hAnsi="Times New Roman"/>
          <w:sz w:val="28"/>
          <w:szCs w:val="28"/>
        </w:rPr>
        <w:t xml:space="preserve"> - </w:t>
      </w:r>
      <w:r w:rsidRPr="009F0136">
        <w:rPr>
          <w:rFonts w:ascii="Times New Roman" w:hAnsi="Times New Roman"/>
          <w:sz w:val="28"/>
          <w:szCs w:val="28"/>
          <w:lang w:val="en-US"/>
        </w:rPr>
        <w:t>Volleyball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equipment</w:t>
      </w:r>
      <w:r w:rsidRPr="009F0136">
        <w:rPr>
          <w:rFonts w:ascii="Times New Roman" w:hAnsi="Times New Roman"/>
          <w:sz w:val="28"/>
          <w:szCs w:val="28"/>
        </w:rPr>
        <w:t xml:space="preserve"> - </w:t>
      </w:r>
      <w:r w:rsidRPr="009F0136">
        <w:rPr>
          <w:rFonts w:ascii="Times New Roman" w:hAnsi="Times New Roman"/>
          <w:sz w:val="28"/>
          <w:szCs w:val="28"/>
          <w:lang w:val="en-US"/>
        </w:rPr>
        <w:t>Functional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and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safety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requirements</w:t>
      </w:r>
      <w:r w:rsidRPr="009F0136">
        <w:rPr>
          <w:rFonts w:ascii="Times New Roman" w:hAnsi="Times New Roman"/>
          <w:sz w:val="28"/>
          <w:szCs w:val="28"/>
        </w:rPr>
        <w:t xml:space="preserve">, </w:t>
      </w:r>
      <w:r w:rsidRPr="009F0136">
        <w:rPr>
          <w:rFonts w:ascii="Times New Roman" w:hAnsi="Times New Roman"/>
          <w:sz w:val="28"/>
          <w:szCs w:val="28"/>
          <w:lang w:val="en-US"/>
        </w:rPr>
        <w:t>test</w:t>
      </w:r>
      <w:r w:rsidRPr="009F0136">
        <w:rPr>
          <w:rFonts w:ascii="Times New Roman" w:hAnsi="Times New Roman"/>
          <w:sz w:val="28"/>
          <w:szCs w:val="28"/>
        </w:rPr>
        <w:t xml:space="preserve"> </w:t>
      </w:r>
      <w:r w:rsidRPr="009F0136">
        <w:rPr>
          <w:rFonts w:ascii="Times New Roman" w:hAnsi="Times New Roman"/>
          <w:sz w:val="28"/>
          <w:szCs w:val="28"/>
          <w:lang w:val="en-US"/>
        </w:rPr>
        <w:t>methods</w:t>
      </w:r>
      <w:r w:rsidRPr="009F0136">
        <w:rPr>
          <w:rFonts w:ascii="Times New Roman" w:hAnsi="Times New Roman"/>
          <w:sz w:val="28"/>
          <w:szCs w:val="28"/>
        </w:rPr>
        <w:t>)</w:t>
      </w:r>
      <w:r w:rsidRPr="009F0136">
        <w:rPr>
          <w:rFonts w:ascii="Times New Roman" w:hAnsi="Times New Roman"/>
          <w:sz w:val="28"/>
          <w:szCs w:val="28"/>
        </w:rPr>
        <w:t>.</w:t>
      </w:r>
    </w:p>
    <w:p w14:paraId="032D2715" w14:textId="77777777" w:rsidR="00234035" w:rsidRPr="009F0136" w:rsidRDefault="00234035">
      <w:pPr>
        <w:pStyle w:val="Style5"/>
        <w:widowControl/>
        <w:ind w:firstLine="567"/>
        <w:rPr>
          <w:rFonts w:ascii="Times New Roman" w:hAnsi="Times New Roman"/>
          <w:sz w:val="28"/>
          <w:szCs w:val="28"/>
        </w:rPr>
      </w:pPr>
    </w:p>
    <w:p w14:paraId="76411005" w14:textId="77777777" w:rsidR="00234035" w:rsidRDefault="009F013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Данные о разработчике и соисполнителях (контактные данные), сроках разработки проекта с</w:t>
      </w:r>
      <w:r>
        <w:rPr>
          <w:rFonts w:ascii="Times New Roman" w:hAnsi="Times New Roman" w:cs="Times New Roman"/>
          <w:b/>
          <w:sz w:val="28"/>
          <w:szCs w:val="28"/>
        </w:rPr>
        <w:t>тандарта</w:t>
      </w:r>
    </w:p>
    <w:p w14:paraId="391073EB" w14:textId="77777777" w:rsidR="00234035" w:rsidRDefault="009F013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РГП «Казахстанский институт стандартизации и метрологии»</w:t>
      </w:r>
    </w:p>
    <w:p w14:paraId="473BC421" w14:textId="284A236E" w:rsidR="00234035" w:rsidRDefault="009F013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010000, г. Астана, пр.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>л, 11 здание «Эталонный центр»,                       тел. +7 (7172) 980614,  е-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zh.beissen</w:t>
        </w:r>
        <w:bookmarkStart w:id="2" w:name="_GoBack"/>
        <w:bookmarkEnd w:id="2"/>
        <w:r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ksm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14:paraId="5AE003F2" w14:textId="77777777" w:rsidR="00234035" w:rsidRDefault="009F0136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Технический </w:t>
      </w:r>
      <w:r>
        <w:rPr>
          <w:rFonts w:ascii="Times New Roman" w:hAnsi="Times New Roman" w:cs="Times New Roman"/>
          <w:sz w:val="28"/>
          <w:szCs w:val="28"/>
        </w:rPr>
        <w:t>комитет 118 «Опасные технические устройства»</w:t>
      </w:r>
    </w:p>
    <w:p w14:paraId="5F045293" w14:textId="77777777" w:rsidR="00234035" w:rsidRDefault="009F0136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010000, г. Астана, ул. Биржан сала 1.</w:t>
      </w:r>
    </w:p>
    <w:p w14:paraId="43E0AE50" w14:textId="77777777" w:rsidR="00234035" w:rsidRPr="009F0136" w:rsidRDefault="009F0136">
      <w:pPr>
        <w:pStyle w:val="af1"/>
        <w:tabs>
          <w:tab w:val="left" w:pos="993"/>
        </w:tabs>
        <w:ind w:left="108"/>
        <w:rPr>
          <w:rStyle w:val="a4"/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9F0136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9F0136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9F0136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quality_result@mail.ru</w:t>
      </w:r>
    </w:p>
    <w:p w14:paraId="1D8C15E5" w14:textId="77777777" w:rsidR="00234035" w:rsidRDefault="009F013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+ 7 701 506 97 33</w:t>
      </w:r>
    </w:p>
    <w:p w14:paraId="2230BC13" w14:textId="77777777" w:rsidR="00234035" w:rsidRDefault="00234035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ABDC20" w14:textId="77777777" w:rsidR="00234035" w:rsidRDefault="00234035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288C71" w14:textId="77777777" w:rsidR="00234035" w:rsidRDefault="009F01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</w:t>
      </w:r>
    </w:p>
    <w:p w14:paraId="6CA0BC91" w14:textId="77777777" w:rsidR="00234035" w:rsidRDefault="009F01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Е. Амирханова</w:t>
      </w:r>
    </w:p>
    <w:sectPr w:rsidR="0023403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3865"/>
    <w:rsid w:val="00004DB1"/>
    <w:rsid w:val="00011CD0"/>
    <w:rsid w:val="00016576"/>
    <w:rsid w:val="0002270F"/>
    <w:rsid w:val="00033354"/>
    <w:rsid w:val="00042CEC"/>
    <w:rsid w:val="00042DD3"/>
    <w:rsid w:val="00053754"/>
    <w:rsid w:val="00054ED0"/>
    <w:rsid w:val="00096EC4"/>
    <w:rsid w:val="000C2682"/>
    <w:rsid w:val="000C55D2"/>
    <w:rsid w:val="000C70C8"/>
    <w:rsid w:val="000C7BE4"/>
    <w:rsid w:val="000D225E"/>
    <w:rsid w:val="000D692F"/>
    <w:rsid w:val="000D6ADA"/>
    <w:rsid w:val="000E33AB"/>
    <w:rsid w:val="000E3DAA"/>
    <w:rsid w:val="000E6A08"/>
    <w:rsid w:val="0010041D"/>
    <w:rsid w:val="0010485D"/>
    <w:rsid w:val="00105642"/>
    <w:rsid w:val="001164B4"/>
    <w:rsid w:val="0012280B"/>
    <w:rsid w:val="001230C8"/>
    <w:rsid w:val="00124A33"/>
    <w:rsid w:val="001254EE"/>
    <w:rsid w:val="0013261C"/>
    <w:rsid w:val="00135401"/>
    <w:rsid w:val="0013658D"/>
    <w:rsid w:val="001406AC"/>
    <w:rsid w:val="0014415A"/>
    <w:rsid w:val="00147011"/>
    <w:rsid w:val="001544B8"/>
    <w:rsid w:val="00196BA7"/>
    <w:rsid w:val="001972F2"/>
    <w:rsid w:val="001A3EA3"/>
    <w:rsid w:val="001A4F2E"/>
    <w:rsid w:val="001C019A"/>
    <w:rsid w:val="001E2A20"/>
    <w:rsid w:val="001F5D70"/>
    <w:rsid w:val="001F7C5C"/>
    <w:rsid w:val="00200645"/>
    <w:rsid w:val="00200FD5"/>
    <w:rsid w:val="0020185A"/>
    <w:rsid w:val="0021123B"/>
    <w:rsid w:val="00221284"/>
    <w:rsid w:val="00234035"/>
    <w:rsid w:val="00247978"/>
    <w:rsid w:val="00256A39"/>
    <w:rsid w:val="002663C3"/>
    <w:rsid w:val="00271482"/>
    <w:rsid w:val="002742F8"/>
    <w:rsid w:val="002778B4"/>
    <w:rsid w:val="00284543"/>
    <w:rsid w:val="00284E41"/>
    <w:rsid w:val="00287128"/>
    <w:rsid w:val="0028719C"/>
    <w:rsid w:val="002A05FE"/>
    <w:rsid w:val="002A46D5"/>
    <w:rsid w:val="002A7DC9"/>
    <w:rsid w:val="002B2AD4"/>
    <w:rsid w:val="002B489B"/>
    <w:rsid w:val="002B619A"/>
    <w:rsid w:val="002D3D40"/>
    <w:rsid w:val="00301476"/>
    <w:rsid w:val="00316EB0"/>
    <w:rsid w:val="0032287B"/>
    <w:rsid w:val="00341FC0"/>
    <w:rsid w:val="003459FA"/>
    <w:rsid w:val="0034758D"/>
    <w:rsid w:val="00350D23"/>
    <w:rsid w:val="00356D92"/>
    <w:rsid w:val="00357CF2"/>
    <w:rsid w:val="00360CD1"/>
    <w:rsid w:val="00364C58"/>
    <w:rsid w:val="00370B61"/>
    <w:rsid w:val="00371A52"/>
    <w:rsid w:val="00372692"/>
    <w:rsid w:val="00384EF5"/>
    <w:rsid w:val="003A31B5"/>
    <w:rsid w:val="003A3C84"/>
    <w:rsid w:val="003A534B"/>
    <w:rsid w:val="003B040D"/>
    <w:rsid w:val="003B4422"/>
    <w:rsid w:val="003B5757"/>
    <w:rsid w:val="003C61ED"/>
    <w:rsid w:val="003C659C"/>
    <w:rsid w:val="003D524C"/>
    <w:rsid w:val="003E0E0E"/>
    <w:rsid w:val="003E53F1"/>
    <w:rsid w:val="003E6450"/>
    <w:rsid w:val="003E7D4B"/>
    <w:rsid w:val="00412CFC"/>
    <w:rsid w:val="00415327"/>
    <w:rsid w:val="00416358"/>
    <w:rsid w:val="00430377"/>
    <w:rsid w:val="00442D94"/>
    <w:rsid w:val="00453979"/>
    <w:rsid w:val="004547AC"/>
    <w:rsid w:val="00455614"/>
    <w:rsid w:val="0045677C"/>
    <w:rsid w:val="004707D1"/>
    <w:rsid w:val="00471FA0"/>
    <w:rsid w:val="0047468F"/>
    <w:rsid w:val="00483067"/>
    <w:rsid w:val="00487D0B"/>
    <w:rsid w:val="00496CBB"/>
    <w:rsid w:val="004A6DB5"/>
    <w:rsid w:val="004B6F1A"/>
    <w:rsid w:val="004C15B2"/>
    <w:rsid w:val="004C3E93"/>
    <w:rsid w:val="004D360D"/>
    <w:rsid w:val="004D45E9"/>
    <w:rsid w:val="004D6361"/>
    <w:rsid w:val="004E105C"/>
    <w:rsid w:val="004E45B4"/>
    <w:rsid w:val="004E71A2"/>
    <w:rsid w:val="004F2EB6"/>
    <w:rsid w:val="004F649B"/>
    <w:rsid w:val="00500F24"/>
    <w:rsid w:val="00512F3A"/>
    <w:rsid w:val="00517AD8"/>
    <w:rsid w:val="00527233"/>
    <w:rsid w:val="005365F9"/>
    <w:rsid w:val="00540959"/>
    <w:rsid w:val="0054577A"/>
    <w:rsid w:val="00547CA9"/>
    <w:rsid w:val="00557223"/>
    <w:rsid w:val="00566034"/>
    <w:rsid w:val="005664AC"/>
    <w:rsid w:val="005848D6"/>
    <w:rsid w:val="00592DF9"/>
    <w:rsid w:val="00596705"/>
    <w:rsid w:val="005A6B0F"/>
    <w:rsid w:val="005C473C"/>
    <w:rsid w:val="005C57C4"/>
    <w:rsid w:val="005D0966"/>
    <w:rsid w:val="005E23F7"/>
    <w:rsid w:val="005E2C85"/>
    <w:rsid w:val="005F5D48"/>
    <w:rsid w:val="005F7AB1"/>
    <w:rsid w:val="00603323"/>
    <w:rsid w:val="00614BE8"/>
    <w:rsid w:val="00615C26"/>
    <w:rsid w:val="006312A0"/>
    <w:rsid w:val="00635273"/>
    <w:rsid w:val="00635A68"/>
    <w:rsid w:val="00640115"/>
    <w:rsid w:val="006472CE"/>
    <w:rsid w:val="00650C79"/>
    <w:rsid w:val="006531DA"/>
    <w:rsid w:val="00654DF9"/>
    <w:rsid w:val="0066367F"/>
    <w:rsid w:val="00667240"/>
    <w:rsid w:val="006718B0"/>
    <w:rsid w:val="00677713"/>
    <w:rsid w:val="00683FF7"/>
    <w:rsid w:val="006914A5"/>
    <w:rsid w:val="00691841"/>
    <w:rsid w:val="00692E71"/>
    <w:rsid w:val="00694BFC"/>
    <w:rsid w:val="00695BB5"/>
    <w:rsid w:val="006A027D"/>
    <w:rsid w:val="006A1D01"/>
    <w:rsid w:val="006A3EBD"/>
    <w:rsid w:val="006B2966"/>
    <w:rsid w:val="006B743C"/>
    <w:rsid w:val="006D1880"/>
    <w:rsid w:val="006D21D2"/>
    <w:rsid w:val="006E3944"/>
    <w:rsid w:val="006E5DEC"/>
    <w:rsid w:val="0070145F"/>
    <w:rsid w:val="00711588"/>
    <w:rsid w:val="00730744"/>
    <w:rsid w:val="00730F17"/>
    <w:rsid w:val="007419C2"/>
    <w:rsid w:val="0074239C"/>
    <w:rsid w:val="00753702"/>
    <w:rsid w:val="007547A1"/>
    <w:rsid w:val="00763442"/>
    <w:rsid w:val="00763DF3"/>
    <w:rsid w:val="007808C4"/>
    <w:rsid w:val="00787430"/>
    <w:rsid w:val="00792713"/>
    <w:rsid w:val="00792BAF"/>
    <w:rsid w:val="007A18E8"/>
    <w:rsid w:val="007A74A2"/>
    <w:rsid w:val="007C0CD6"/>
    <w:rsid w:val="007C774D"/>
    <w:rsid w:val="007D6D4E"/>
    <w:rsid w:val="007F42FE"/>
    <w:rsid w:val="007F4D1A"/>
    <w:rsid w:val="0080294B"/>
    <w:rsid w:val="00806657"/>
    <w:rsid w:val="008169AA"/>
    <w:rsid w:val="008219F1"/>
    <w:rsid w:val="00826C54"/>
    <w:rsid w:val="0083316C"/>
    <w:rsid w:val="0084608A"/>
    <w:rsid w:val="008662D6"/>
    <w:rsid w:val="008746DF"/>
    <w:rsid w:val="008764F0"/>
    <w:rsid w:val="008841A0"/>
    <w:rsid w:val="00884B5F"/>
    <w:rsid w:val="008907C4"/>
    <w:rsid w:val="008A4255"/>
    <w:rsid w:val="008B4580"/>
    <w:rsid w:val="008B52D6"/>
    <w:rsid w:val="008B5523"/>
    <w:rsid w:val="008B6B55"/>
    <w:rsid w:val="008D07A3"/>
    <w:rsid w:val="008D15C6"/>
    <w:rsid w:val="008F489D"/>
    <w:rsid w:val="00904F9A"/>
    <w:rsid w:val="00914570"/>
    <w:rsid w:val="00924A28"/>
    <w:rsid w:val="00926670"/>
    <w:rsid w:val="0093344C"/>
    <w:rsid w:val="009472D8"/>
    <w:rsid w:val="0095000E"/>
    <w:rsid w:val="00953169"/>
    <w:rsid w:val="00953A39"/>
    <w:rsid w:val="00960C86"/>
    <w:rsid w:val="00973E5C"/>
    <w:rsid w:val="0098351D"/>
    <w:rsid w:val="00984068"/>
    <w:rsid w:val="0098577A"/>
    <w:rsid w:val="009911F0"/>
    <w:rsid w:val="00992FA8"/>
    <w:rsid w:val="00994AF4"/>
    <w:rsid w:val="009B13F1"/>
    <w:rsid w:val="009B235E"/>
    <w:rsid w:val="009B28E6"/>
    <w:rsid w:val="009B4924"/>
    <w:rsid w:val="009C3C8C"/>
    <w:rsid w:val="009D0D04"/>
    <w:rsid w:val="009D15FE"/>
    <w:rsid w:val="009D4887"/>
    <w:rsid w:val="009D4EF4"/>
    <w:rsid w:val="009E3B8A"/>
    <w:rsid w:val="009E3FC6"/>
    <w:rsid w:val="009E6EB0"/>
    <w:rsid w:val="009F0136"/>
    <w:rsid w:val="00A155B6"/>
    <w:rsid w:val="00A16780"/>
    <w:rsid w:val="00A31259"/>
    <w:rsid w:val="00A33444"/>
    <w:rsid w:val="00A3468B"/>
    <w:rsid w:val="00A42FD6"/>
    <w:rsid w:val="00A50293"/>
    <w:rsid w:val="00A539E7"/>
    <w:rsid w:val="00A64D97"/>
    <w:rsid w:val="00A73FC7"/>
    <w:rsid w:val="00A81C1F"/>
    <w:rsid w:val="00A83A18"/>
    <w:rsid w:val="00A904C6"/>
    <w:rsid w:val="00A95672"/>
    <w:rsid w:val="00AA243B"/>
    <w:rsid w:val="00AB2575"/>
    <w:rsid w:val="00AC5D73"/>
    <w:rsid w:val="00AE104A"/>
    <w:rsid w:val="00AF4939"/>
    <w:rsid w:val="00B10109"/>
    <w:rsid w:val="00B12E68"/>
    <w:rsid w:val="00B21186"/>
    <w:rsid w:val="00B307FE"/>
    <w:rsid w:val="00B63B33"/>
    <w:rsid w:val="00B73478"/>
    <w:rsid w:val="00B75BBA"/>
    <w:rsid w:val="00B8161F"/>
    <w:rsid w:val="00B85E3E"/>
    <w:rsid w:val="00B945A3"/>
    <w:rsid w:val="00B9784D"/>
    <w:rsid w:val="00BA5CC5"/>
    <w:rsid w:val="00BB089F"/>
    <w:rsid w:val="00BB4B3F"/>
    <w:rsid w:val="00BD0043"/>
    <w:rsid w:val="00BD2805"/>
    <w:rsid w:val="00BD2A3D"/>
    <w:rsid w:val="00BE3CEB"/>
    <w:rsid w:val="00BF0F58"/>
    <w:rsid w:val="00BF4426"/>
    <w:rsid w:val="00BF4C52"/>
    <w:rsid w:val="00C061BF"/>
    <w:rsid w:val="00C12FBD"/>
    <w:rsid w:val="00C22BCB"/>
    <w:rsid w:val="00C22F6A"/>
    <w:rsid w:val="00C24284"/>
    <w:rsid w:val="00C30FB9"/>
    <w:rsid w:val="00C33115"/>
    <w:rsid w:val="00C33CED"/>
    <w:rsid w:val="00C50452"/>
    <w:rsid w:val="00C53F8F"/>
    <w:rsid w:val="00C67BBB"/>
    <w:rsid w:val="00C80492"/>
    <w:rsid w:val="00C82FF8"/>
    <w:rsid w:val="00C8592A"/>
    <w:rsid w:val="00C95509"/>
    <w:rsid w:val="00CA7604"/>
    <w:rsid w:val="00CB3234"/>
    <w:rsid w:val="00CC1D6F"/>
    <w:rsid w:val="00CC7EA9"/>
    <w:rsid w:val="00CD5540"/>
    <w:rsid w:val="00CE3632"/>
    <w:rsid w:val="00CE5616"/>
    <w:rsid w:val="00CF0856"/>
    <w:rsid w:val="00D04D55"/>
    <w:rsid w:val="00D0648F"/>
    <w:rsid w:val="00D11A61"/>
    <w:rsid w:val="00D201DE"/>
    <w:rsid w:val="00D264DB"/>
    <w:rsid w:val="00D36FB0"/>
    <w:rsid w:val="00D4247B"/>
    <w:rsid w:val="00D448DA"/>
    <w:rsid w:val="00D4764B"/>
    <w:rsid w:val="00D625F7"/>
    <w:rsid w:val="00D66B97"/>
    <w:rsid w:val="00D70479"/>
    <w:rsid w:val="00D714B7"/>
    <w:rsid w:val="00D87C8A"/>
    <w:rsid w:val="00D92190"/>
    <w:rsid w:val="00DA17A2"/>
    <w:rsid w:val="00DA7A06"/>
    <w:rsid w:val="00DB1EDB"/>
    <w:rsid w:val="00DC2C0B"/>
    <w:rsid w:val="00DC512D"/>
    <w:rsid w:val="00DE1F1B"/>
    <w:rsid w:val="00DF3639"/>
    <w:rsid w:val="00E01883"/>
    <w:rsid w:val="00E03645"/>
    <w:rsid w:val="00E044BA"/>
    <w:rsid w:val="00E147DF"/>
    <w:rsid w:val="00E16FBB"/>
    <w:rsid w:val="00E25342"/>
    <w:rsid w:val="00E27021"/>
    <w:rsid w:val="00E32E14"/>
    <w:rsid w:val="00E35A1E"/>
    <w:rsid w:val="00E5485E"/>
    <w:rsid w:val="00E5521B"/>
    <w:rsid w:val="00E56DC2"/>
    <w:rsid w:val="00E629D0"/>
    <w:rsid w:val="00E64C28"/>
    <w:rsid w:val="00E66E01"/>
    <w:rsid w:val="00E860C0"/>
    <w:rsid w:val="00E937D5"/>
    <w:rsid w:val="00E946BE"/>
    <w:rsid w:val="00E94708"/>
    <w:rsid w:val="00E94890"/>
    <w:rsid w:val="00E94F33"/>
    <w:rsid w:val="00E953ED"/>
    <w:rsid w:val="00EA087A"/>
    <w:rsid w:val="00EA2AEB"/>
    <w:rsid w:val="00EA49DF"/>
    <w:rsid w:val="00EB76A6"/>
    <w:rsid w:val="00EC497D"/>
    <w:rsid w:val="00EE13DC"/>
    <w:rsid w:val="00EE18A1"/>
    <w:rsid w:val="00EE68BB"/>
    <w:rsid w:val="00EF61E0"/>
    <w:rsid w:val="00F05B74"/>
    <w:rsid w:val="00F21556"/>
    <w:rsid w:val="00F238B5"/>
    <w:rsid w:val="00F342EB"/>
    <w:rsid w:val="00F404A6"/>
    <w:rsid w:val="00F47DE1"/>
    <w:rsid w:val="00F553A0"/>
    <w:rsid w:val="00F62370"/>
    <w:rsid w:val="00F67566"/>
    <w:rsid w:val="00F8324C"/>
    <w:rsid w:val="00F83B2D"/>
    <w:rsid w:val="00FA6AE5"/>
    <w:rsid w:val="00FB2479"/>
    <w:rsid w:val="00FB7B5D"/>
    <w:rsid w:val="00FC2A2F"/>
    <w:rsid w:val="00FD7E78"/>
    <w:rsid w:val="00FE3F18"/>
    <w:rsid w:val="088E7A4F"/>
    <w:rsid w:val="314E07A0"/>
    <w:rsid w:val="39DB10F1"/>
    <w:rsid w:val="3B971F66"/>
    <w:rsid w:val="47FD3CCE"/>
    <w:rsid w:val="5C3E4D41"/>
    <w:rsid w:val="695D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90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3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paragraph" w:styleId="a5">
    <w:name w:val="Balloon Text"/>
    <w:basedOn w:val="a"/>
    <w:link w:val="a6"/>
    <w:uiPriority w:val="99"/>
    <w:qFormat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Pr>
      <w:rFonts w:cs="Times New Roman"/>
    </w:rPr>
  </w:style>
  <w:style w:type="paragraph" w:styleId="a9">
    <w:name w:val="annotation subject"/>
    <w:basedOn w:val="a7"/>
    <w:next w:val="a7"/>
    <w:link w:val="aa"/>
    <w:qFormat/>
    <w:rPr>
      <w:b/>
      <w:bCs/>
    </w:rPr>
  </w:style>
  <w:style w:type="paragraph" w:styleId="ab">
    <w:name w:val="footnote text"/>
    <w:basedOn w:val="a"/>
    <w:link w:val="ac"/>
    <w:uiPriority w:val="99"/>
    <w:qFormat/>
    <w:rPr>
      <w:rFonts w:cs="Times New Roman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qFormat/>
    <w:pPr>
      <w:spacing w:after="120"/>
      <w:ind w:left="283"/>
    </w:pPr>
  </w:style>
  <w:style w:type="paragraph" w:styleId="af">
    <w:name w:val="footer"/>
    <w:basedOn w:val="a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Pr>
      <w:snapToGrid w:val="0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qFormat/>
    <w:rPr>
      <w:sz w:val="16"/>
      <w:szCs w:val="16"/>
      <w:lang w:bidi="ar-SA"/>
    </w:rPr>
  </w:style>
  <w:style w:type="paragraph" w:customStyle="1" w:styleId="Normal1">
    <w:name w:val="Normal1"/>
    <w:qFormat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qFormat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Pr>
      <w:rFonts w:eastAsia="SimSun"/>
      <w:sz w:val="24"/>
      <w:szCs w:val="24"/>
    </w:rPr>
  </w:style>
  <w:style w:type="paragraph" w:styleId="af1">
    <w:name w:val="No Spacing"/>
    <w:uiPriority w:val="99"/>
    <w:qFormat/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</w:style>
  <w:style w:type="paragraph" w:customStyle="1" w:styleId="Style23">
    <w:name w:val="Style23"/>
    <w:basedOn w:val="a"/>
    <w:uiPriority w:val="99"/>
    <w:qFormat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Pr>
      <w:rFonts w:ascii="Arial" w:hAnsi="Arial" w:cs="Arial"/>
    </w:rPr>
  </w:style>
  <w:style w:type="character" w:customStyle="1" w:styleId="aa">
    <w:name w:val="Тема примечания Знак"/>
    <w:link w:val="a9"/>
    <w:qFormat/>
    <w:rPr>
      <w:rFonts w:ascii="Arial" w:hAnsi="Arial" w:cs="Arial"/>
      <w:b/>
      <w:bCs/>
    </w:rPr>
  </w:style>
  <w:style w:type="character" w:customStyle="1" w:styleId="apple-converted-space">
    <w:name w:val="apple-converted-space"/>
    <w:qFormat/>
  </w:style>
  <w:style w:type="character" w:customStyle="1" w:styleId="FontStyle72">
    <w:name w:val="Font Style72"/>
    <w:qFormat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qFormat/>
    <w:rPr>
      <w:rFonts w:ascii="Arial" w:hAnsi="Arial"/>
    </w:rPr>
  </w:style>
  <w:style w:type="paragraph" w:customStyle="1" w:styleId="Style18">
    <w:name w:val="Style18"/>
    <w:basedOn w:val="a"/>
    <w:uiPriority w:val="99"/>
    <w:rPr>
      <w:sz w:val="24"/>
      <w:szCs w:val="24"/>
    </w:rPr>
  </w:style>
  <w:style w:type="paragraph" w:customStyle="1" w:styleId="12">
    <w:name w:val="1 Знак Знак Знак Знак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Pr>
      <w:sz w:val="24"/>
      <w:szCs w:val="24"/>
    </w:rPr>
  </w:style>
  <w:style w:type="paragraph" w:customStyle="1" w:styleId="Style7">
    <w:name w:val="Style7"/>
    <w:basedOn w:val="a"/>
    <w:uiPriority w:val="99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qFormat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qFormat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Pr>
      <w:rFonts w:ascii="Sylfaen" w:hAnsi="Sylfaen"/>
      <w:spacing w:val="10"/>
      <w:sz w:val="18"/>
    </w:rPr>
  </w:style>
  <w:style w:type="character" w:customStyle="1" w:styleId="x-phmenubutton">
    <w:name w:val="x-ph__menu__button"/>
    <w:qFormat/>
  </w:style>
  <w:style w:type="paragraph" w:customStyle="1" w:styleId="Style16">
    <w:name w:val="Style16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Pr>
      <w:rFonts w:ascii="Arial" w:hAnsi="Arial" w:cs="Arial"/>
    </w:rPr>
  </w:style>
  <w:style w:type="paragraph" w:customStyle="1" w:styleId="formattext">
    <w:name w:val="formattext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3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paragraph" w:styleId="a5">
    <w:name w:val="Balloon Text"/>
    <w:basedOn w:val="a"/>
    <w:link w:val="a6"/>
    <w:uiPriority w:val="99"/>
    <w:qFormat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Pr>
      <w:rFonts w:cs="Times New Roman"/>
    </w:rPr>
  </w:style>
  <w:style w:type="paragraph" w:styleId="a9">
    <w:name w:val="annotation subject"/>
    <w:basedOn w:val="a7"/>
    <w:next w:val="a7"/>
    <w:link w:val="aa"/>
    <w:qFormat/>
    <w:rPr>
      <w:b/>
      <w:bCs/>
    </w:rPr>
  </w:style>
  <w:style w:type="paragraph" w:styleId="ab">
    <w:name w:val="footnote text"/>
    <w:basedOn w:val="a"/>
    <w:link w:val="ac"/>
    <w:uiPriority w:val="99"/>
    <w:qFormat/>
    <w:rPr>
      <w:rFonts w:cs="Times New Roman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qFormat/>
    <w:pPr>
      <w:spacing w:after="120"/>
      <w:ind w:left="283"/>
    </w:pPr>
  </w:style>
  <w:style w:type="paragraph" w:styleId="af">
    <w:name w:val="footer"/>
    <w:basedOn w:val="a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Pr>
      <w:snapToGrid w:val="0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qFormat/>
    <w:rPr>
      <w:sz w:val="16"/>
      <w:szCs w:val="16"/>
      <w:lang w:bidi="ar-SA"/>
    </w:rPr>
  </w:style>
  <w:style w:type="paragraph" w:customStyle="1" w:styleId="Normal1">
    <w:name w:val="Normal1"/>
    <w:qFormat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qFormat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Pr>
      <w:rFonts w:eastAsia="SimSun"/>
      <w:sz w:val="24"/>
      <w:szCs w:val="24"/>
    </w:rPr>
  </w:style>
  <w:style w:type="paragraph" w:styleId="af1">
    <w:name w:val="No Spacing"/>
    <w:uiPriority w:val="99"/>
    <w:qFormat/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</w:style>
  <w:style w:type="paragraph" w:customStyle="1" w:styleId="Style23">
    <w:name w:val="Style23"/>
    <w:basedOn w:val="a"/>
    <w:uiPriority w:val="99"/>
    <w:qFormat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rPr>
      <w:rFonts w:ascii="Arial" w:hAnsi="Arial" w:cs="Arial"/>
    </w:rPr>
  </w:style>
  <w:style w:type="character" w:customStyle="1" w:styleId="aa">
    <w:name w:val="Тема примечания Знак"/>
    <w:link w:val="a9"/>
    <w:qFormat/>
    <w:rPr>
      <w:rFonts w:ascii="Arial" w:hAnsi="Arial" w:cs="Arial"/>
      <w:b/>
      <w:bCs/>
    </w:rPr>
  </w:style>
  <w:style w:type="character" w:customStyle="1" w:styleId="apple-converted-space">
    <w:name w:val="apple-converted-space"/>
    <w:qFormat/>
  </w:style>
  <w:style w:type="character" w:customStyle="1" w:styleId="FontStyle72">
    <w:name w:val="Font Style72"/>
    <w:qFormat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qFormat/>
    <w:rPr>
      <w:rFonts w:ascii="Arial" w:hAnsi="Arial"/>
    </w:rPr>
  </w:style>
  <w:style w:type="paragraph" w:customStyle="1" w:styleId="Style18">
    <w:name w:val="Style18"/>
    <w:basedOn w:val="a"/>
    <w:uiPriority w:val="99"/>
    <w:rPr>
      <w:sz w:val="24"/>
      <w:szCs w:val="24"/>
    </w:rPr>
  </w:style>
  <w:style w:type="paragraph" w:customStyle="1" w:styleId="12">
    <w:name w:val="1 Знак Знак Знак Знак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Pr>
      <w:sz w:val="24"/>
      <w:szCs w:val="24"/>
    </w:rPr>
  </w:style>
  <w:style w:type="paragraph" w:customStyle="1" w:styleId="Style7">
    <w:name w:val="Style7"/>
    <w:basedOn w:val="a"/>
    <w:uiPriority w:val="99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qFormat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qFormat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Pr>
      <w:rFonts w:ascii="Sylfaen" w:hAnsi="Sylfaen"/>
      <w:spacing w:val="10"/>
      <w:sz w:val="18"/>
    </w:rPr>
  </w:style>
  <w:style w:type="character" w:customStyle="1" w:styleId="x-phmenubutton">
    <w:name w:val="x-ph__menu__button"/>
    <w:qFormat/>
  </w:style>
  <w:style w:type="paragraph" w:customStyle="1" w:styleId="Style16">
    <w:name w:val="Style16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Pr>
      <w:rFonts w:ascii="Arial" w:hAnsi="Arial" w:cs="Arial"/>
    </w:rPr>
  </w:style>
  <w:style w:type="paragraph" w:customStyle="1" w:styleId="formattext">
    <w:name w:val="formattext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.zhakish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Company>РГП "КазИнСт"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amreeva_a</dc:creator>
  <cp:lastModifiedBy>1</cp:lastModifiedBy>
  <cp:revision>3</cp:revision>
  <cp:lastPrinted>2022-12-02T13:10:00Z</cp:lastPrinted>
  <dcterms:created xsi:type="dcterms:W3CDTF">2023-05-19T09:35:00Z</dcterms:created>
  <dcterms:modified xsi:type="dcterms:W3CDTF">2023-05-23T07:36:00Z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AB8D1730E4CB40A289149E05B401A9A2</vt:lpwstr>
  </property>
</Properties>
</file>